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A8A5" w14:textId="77777777" w:rsidR="00A1185E" w:rsidRPr="003C64C2" w:rsidRDefault="00A1185E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 xml:space="preserve">Załącznik nr </w:t>
      </w:r>
      <w:r w:rsidR="00C74549">
        <w:rPr>
          <w:rFonts w:ascii="Times New Roman" w:hAnsi="Times New Roman"/>
          <w:b/>
          <w:shd w:val="clear" w:color="auto" w:fill="FFFFFF"/>
        </w:rPr>
        <w:t>2</w:t>
      </w:r>
      <w:r w:rsidRPr="003C64C2">
        <w:rPr>
          <w:rFonts w:ascii="Times New Roman" w:hAnsi="Times New Roman"/>
          <w:b/>
          <w:shd w:val="clear" w:color="auto" w:fill="FFFFFF"/>
        </w:rPr>
        <w:t xml:space="preserve"> do </w:t>
      </w:r>
      <w:r w:rsidR="00AF1BC0" w:rsidRPr="003C64C2">
        <w:rPr>
          <w:rFonts w:ascii="Times New Roman" w:hAnsi="Times New Roman"/>
          <w:b/>
          <w:shd w:val="clear" w:color="auto" w:fill="FFFFFF"/>
        </w:rPr>
        <w:t>Zapytania</w:t>
      </w:r>
    </w:p>
    <w:p w14:paraId="46008694" w14:textId="77777777" w:rsidR="009940B8" w:rsidRPr="003C64C2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14:paraId="1D37A96E" w14:textId="77777777" w:rsidR="00A1185E" w:rsidRPr="003C64C2" w:rsidRDefault="00A1185E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>OPIS PRZEDMIOTU ZAMÓWIENIA</w:t>
      </w:r>
    </w:p>
    <w:p w14:paraId="7B6BB208" w14:textId="77777777" w:rsidR="00E86012" w:rsidRPr="003C64C2" w:rsidRDefault="00E86012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</w:p>
    <w:p w14:paraId="6D99CB46" w14:textId="6E8538CC" w:rsidR="00A1185E" w:rsidRDefault="00A1185E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„</w:t>
      </w:r>
      <w:r w:rsidR="00D110DD" w:rsidRPr="00D110DD">
        <w:rPr>
          <w:rFonts w:ascii="Times New Roman" w:hAnsi="Times New Roman"/>
          <w:b/>
          <w:i/>
          <w:sz w:val="22"/>
          <w:szCs w:val="22"/>
        </w:rPr>
        <w:t>Wykonanie szkoleń dla Zespołu Szkół Samochodowych w Żywcu w ramach projektu „Czas na zawodowców z Powiatu Żywieckiego”</w:t>
      </w:r>
      <w:r w:rsidR="00F661CC">
        <w:rPr>
          <w:rFonts w:ascii="Times New Roman" w:hAnsi="Times New Roman"/>
          <w:b/>
          <w:i/>
          <w:sz w:val="22"/>
          <w:szCs w:val="22"/>
        </w:rPr>
        <w:t xml:space="preserve"> – drugie postępowanie</w:t>
      </w: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”</w:t>
      </w:r>
    </w:p>
    <w:p w14:paraId="40182BB3" w14:textId="77777777" w:rsidR="00D110DD" w:rsidRDefault="00D110DD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14:paraId="7A5141D3" w14:textId="77777777" w:rsidR="00D110DD" w:rsidRDefault="00D110DD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D110DD" w14:paraId="57B33424" w14:textId="77777777" w:rsidTr="00D110DD">
        <w:trPr>
          <w:trHeight w:val="64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3112BC3" w14:textId="77777777" w:rsidR="00D110DD" w:rsidRPr="00D110DD" w:rsidRDefault="00D110DD" w:rsidP="00D1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>Nazwa szkolenia:</w:t>
            </w:r>
          </w:p>
        </w:tc>
        <w:tc>
          <w:tcPr>
            <w:tcW w:w="11589" w:type="dxa"/>
            <w:shd w:val="clear" w:color="auto" w:fill="D9D9D9" w:themeFill="background1" w:themeFillShade="D9"/>
            <w:vAlign w:val="center"/>
          </w:tcPr>
          <w:p w14:paraId="74C8D57E" w14:textId="77777777" w:rsidR="00D110DD" w:rsidRPr="00D110DD" w:rsidRDefault="00D110DD" w:rsidP="00D1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10DD">
              <w:rPr>
                <w:rFonts w:ascii="Times New Roman" w:hAnsi="Times New Roman"/>
                <w:b/>
              </w:rPr>
              <w:t>Opis/minimalne wymagania:</w:t>
            </w:r>
          </w:p>
        </w:tc>
      </w:tr>
      <w:tr w:rsidR="00D110DD" w14:paraId="3C7ED4AC" w14:textId="77777777" w:rsidTr="00D110DD">
        <w:tc>
          <w:tcPr>
            <w:tcW w:w="2405" w:type="dxa"/>
            <w:vAlign w:val="center"/>
          </w:tcPr>
          <w:p w14:paraId="10E41C2D" w14:textId="77777777" w:rsidR="00D110DD" w:rsidRDefault="00D110DD" w:rsidP="00D110DD">
            <w:pPr>
              <w:pStyle w:val="Akapitzlist"/>
              <w:spacing w:line="276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Oscyloskop w praktyce warsztatowej z użyciem testera </w:t>
            </w:r>
            <w:proofErr w:type="spellStart"/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Flex</w:t>
            </w:r>
            <w:proofErr w:type="spellEnd"/>
          </w:p>
        </w:tc>
        <w:tc>
          <w:tcPr>
            <w:tcW w:w="11589" w:type="dxa"/>
          </w:tcPr>
          <w:p w14:paraId="1A19AEAF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Łączn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liczba godzin - min. 7 godzin.</w:t>
            </w:r>
          </w:p>
          <w:p w14:paraId="664F3C39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Liczba kursantów: 10 uczniów, 4 nauczycieli - łącznie 14 os. </w:t>
            </w:r>
          </w:p>
          <w:p w14:paraId="08C64FF2" w14:textId="77777777"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14:paraId="3AF5A658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Miejsce realizacji kursu:</w:t>
            </w:r>
          </w:p>
          <w:p w14:paraId="7CFB56FB" w14:textId="77777777"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Zespół Szkół Samochodowych w Żywcu, ul. Grunwaldzka 10, 34-300 Żywiec, w sytuacji braku możliwości wykonania w trybie stacjonarnym w sytuacji obostrzeń epidemiologicznych, szkolenie zostanie przeprowadzone on-line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  <w:p w14:paraId="5144D34B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14:paraId="586AC4AD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Termin realizacji kursu:</w:t>
            </w:r>
          </w:p>
          <w:p w14:paraId="13081849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Realizacja kursu od dnia podpisania umowy do 31 maja 2022 roku, zgodnie z harmonogramem ustalonym z Zamawiającym.</w:t>
            </w:r>
          </w:p>
          <w:p w14:paraId="38987087" w14:textId="77777777"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14:paraId="4B21B3DF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Dodatkowe wymagania: </w:t>
            </w:r>
          </w:p>
          <w:p w14:paraId="66FE6121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 ramach kursu prowadzone będą listy obecności osób biorących udział w kursie. Po zakończonym kursie wykonawca wystawi uczestnikom zaświadczenie/</w:t>
            </w:r>
            <w:proofErr w:type="spellStart"/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ceftyfikat</w:t>
            </w:r>
            <w:proofErr w:type="spellEnd"/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potwierdzający odbycie kursu. Prowadzona dokumentacja szkoleniowa powinna być opatrzona prawidłowymi logotypami, ze względu na projekt finansowany ze środków Unii Europejskiej.      </w:t>
            </w:r>
          </w:p>
          <w:p w14:paraId="47E11723" w14:textId="77777777"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14:paraId="214185FD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Zakres szkolenia:</w:t>
            </w:r>
          </w:p>
          <w:p w14:paraId="69BE0071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Strategia zasilania podzespołów we współczesnych pojazdach samochodowych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3923DE78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Najczęściej występujące usterki elektryczne we współczesnych pojazdach samochodowych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301A7F41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Magistrale komunikacyjne i problemy z nimi związane OBD II i zunifikowane kody błędów DT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 - warunki występowania;</w:t>
            </w:r>
          </w:p>
          <w:p w14:paraId="0390BC68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Topologia połączeń elektrycznych w samochodzie – napęd, nadwozie, podwozie, komfort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62988273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Urządzenia diagnostyczne, testery, mierniki, oscyloskopy, oprogramowanie diagnostyczne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0FD1571D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Metody pomiarów i weryfikacji warsztatowej, analiza sygnałów, ramek „zamrożonych”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6D07A523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Zasada działania, budowa i obsługa oscyloskopu (cyfrowy, analogowy)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595712FE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Podstawowe zastosowania oscyloskopu w technice pomiarowej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7C808E09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Wartości pomiarowe i ich interpretacja – korzystanie ze wzorów przebiegów (metoda porównawcza)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6AD5E175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Wpływ oscyloskopu na źródło badanego sygnału;</w:t>
            </w:r>
          </w:p>
          <w:p w14:paraId="2A373ED1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Dokumentacja techniczna – praktyczne posługiwanie się schematami elektrycznymi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24718E67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Budowa poszczególnych czujników i elementów wykonawczych, zasada ich działania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3370BAEB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Generatory przebiegów i ich zastosowanie w sterowaniu  elementów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06BF9760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Czujniki temperatury, ciśnienia, ABS, TPMS – pomiary, interpretacja wyników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7F1EF4B8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Szerokopasmowe i dwustanowe sondy lambda, metody ich sprawdzania, pomiary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619F358C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Poszukiwanie „przygotowanych” usterek w układach sterowania samochodu (także CAN)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33D61BB2" w14:textId="77777777" w:rsidR="00D110DD" w:rsidRPr="00D110DD" w:rsidRDefault="00D110DD" w:rsidP="00D110DD">
            <w:pPr>
              <w:pStyle w:val="Akapitzlist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Określanie przyczyn ich  powstania na podstawie kodów błędów, pomiarów + naprawa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37F13B5B" w14:textId="77777777" w:rsidR="00D110DD" w:rsidRDefault="00D110DD" w:rsidP="00D110DD">
            <w:pPr>
              <w:pStyle w:val="Akapitzlist"/>
              <w:numPr>
                <w:ilvl w:val="0"/>
                <w:numId w:val="41"/>
              </w:numPr>
              <w:spacing w:line="276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Ćwiczenia praktyczne „na samochodach, modelach” z wykorzystaniem niezbędnych narzędzi.</w:t>
            </w:r>
          </w:p>
        </w:tc>
      </w:tr>
      <w:tr w:rsidR="00D110DD" w14:paraId="420F032C" w14:textId="77777777" w:rsidTr="00D110DD">
        <w:tc>
          <w:tcPr>
            <w:tcW w:w="2405" w:type="dxa"/>
          </w:tcPr>
          <w:p w14:paraId="68B19051" w14:textId="77777777" w:rsidR="00D110DD" w:rsidRDefault="00D110DD" w:rsidP="00D110D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Diagnostyka obsługa, budowa automatycznych skrzyni biegów</w:t>
            </w:r>
          </w:p>
        </w:tc>
        <w:tc>
          <w:tcPr>
            <w:tcW w:w="11589" w:type="dxa"/>
          </w:tcPr>
          <w:p w14:paraId="7EFA585A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Łączn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liczba godzin - min. 7 godzin.</w:t>
            </w:r>
          </w:p>
          <w:p w14:paraId="651C683C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Liczba kursantów: 10 os. </w:t>
            </w:r>
          </w:p>
          <w:p w14:paraId="0DD7A33C" w14:textId="77777777"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14:paraId="249DFBAE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Miejsce realizacji kursu:</w:t>
            </w:r>
          </w:p>
          <w:p w14:paraId="5BCD159B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Zespół Szkół Samochodowych w Żywcu, ul. Grunwaldzka 10, 34-300 Żywiec, w sytuacji braku możliwości wykonania w trybie stacjonarnym w sytuacji obostrzeń epidemiologicznych, szkolenie zostanie przeprowadzone on-line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  <w:p w14:paraId="65C2BB84" w14:textId="77777777"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14:paraId="7AA0997B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Termin realizacji kursu:</w:t>
            </w:r>
          </w:p>
          <w:p w14:paraId="7E2CFE6A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Realizacja kursu od dnia podpisania umowy do 31 maja 2022 roku, zgodnie z harmonogramem ustalonym z Zamawiającym.</w:t>
            </w:r>
          </w:p>
          <w:p w14:paraId="1F2916BB" w14:textId="77777777"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14:paraId="0659BEE8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Dodatkowe wymagania: </w:t>
            </w:r>
          </w:p>
          <w:p w14:paraId="3BFD7BE2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 ramach kursu prowadzone będą listy obecności osób biorących udział w kursie. Po zakończonym kursie wykonawca wystawi uczestnikom zaświadczenie/</w:t>
            </w:r>
            <w:proofErr w:type="spellStart"/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ceftyfikat</w:t>
            </w:r>
            <w:proofErr w:type="spellEnd"/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potwierdzający odbycie kursu. Prowadzona dokumentacja szkoleniowa powinna być opatrzona prawidłowymi logotypami, ze względu na projekt finansowany ze środków Unii Europejskiej.      </w:t>
            </w:r>
          </w:p>
          <w:p w14:paraId="06867063" w14:textId="77777777" w:rsid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14:paraId="6E922CED" w14:textId="77777777" w:rsidR="00D110DD" w:rsidRPr="00D110DD" w:rsidRDefault="00D110DD" w:rsidP="00D110DD">
            <w:pPr>
              <w:pStyle w:val="Akapitzlist"/>
              <w:ind w:left="3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Zakres szkolenia:</w:t>
            </w:r>
          </w:p>
          <w:p w14:paraId="78D26B51" w14:textId="77777777"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Diagnoza komputerowa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3B6BFFEE" w14:textId="77777777"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Zautomatyzowane stopniowe skrzynie biegów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394630E4" w14:textId="77777777"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Stopniowe automatyczne skrzynie biegów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54CE7617" w14:textId="77777777"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Przekładnia hydrokinetyczna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0F953357" w14:textId="77777777"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Pompa płynu ATF;</w:t>
            </w:r>
          </w:p>
          <w:p w14:paraId="69DF420E" w14:textId="77777777"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Dźwignia zmiany biegów i blokada postojowa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34F60ECB" w14:textId="77777777"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Przekładnia planetarna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5EA25750" w14:textId="77777777"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Sprzęgła i hamulce automatycznej skrzyni biegów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14FC828A" w14:textId="77777777"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ind w:left="459" w:hanging="459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Holowanie pojazdu z automatyczną skrzynią biegów ASB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36289FE1" w14:textId="77777777"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59" w:hanging="45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Moduł elektrohydrauliczny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4F8A59F9" w14:textId="77777777"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59" w:hanging="45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Regeneracja elektrozaworów ASB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09AA7A21" w14:textId="77777777" w:rsidR="00D110DD" w:rsidRPr="00D110DD" w:rsidRDefault="00D110DD" w:rsidP="00D110DD">
            <w:pPr>
              <w:pStyle w:val="Akapitzlist"/>
              <w:numPr>
                <w:ilvl w:val="0"/>
                <w:numId w:val="42"/>
              </w:numPr>
              <w:spacing w:line="276" w:lineRule="auto"/>
              <w:ind w:left="459" w:hanging="45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Kasowanie wartości adaptacyjnych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  <w:p w14:paraId="6C1C0134" w14:textId="77777777" w:rsidR="00D110DD" w:rsidRDefault="00D110DD" w:rsidP="00D110DD">
            <w:pPr>
              <w:pStyle w:val="Akapitzlist"/>
              <w:spacing w:line="276" w:lineRule="auto"/>
              <w:ind w:left="45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14:paraId="09671118" w14:textId="77777777" w:rsidR="00D110DD" w:rsidRPr="00D110DD" w:rsidRDefault="00D110DD" w:rsidP="00D110DD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110DD">
              <w:rPr>
                <w:rFonts w:ascii="Times New Roman" w:hAnsi="Times New Roman"/>
                <w:shd w:val="clear" w:color="auto" w:fill="FFFFFF"/>
              </w:rPr>
              <w:t>Zajęcia praktyczne:</w:t>
            </w:r>
          </w:p>
          <w:p w14:paraId="52077A18" w14:textId="77777777" w:rsidR="00D110DD" w:rsidRPr="00D110DD" w:rsidRDefault="00D110DD" w:rsidP="00D110DD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Praktyczna wer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yfikacja uszkodzeń wewnętrznych;</w:t>
            </w:r>
          </w:p>
          <w:p w14:paraId="03E3C34A" w14:textId="77777777" w:rsidR="00D110DD" w:rsidRPr="00D110DD" w:rsidRDefault="00D110DD" w:rsidP="00D110DD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Demontaż modułu elektrohydraulicznego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53C795D2" w14:textId="77777777" w:rsidR="00D110DD" w:rsidRPr="00D110DD" w:rsidRDefault="00D110DD" w:rsidP="00D110DD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Demontaż na elementy pierwsze automatycznej skrzyni biegów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2ACB6C03" w14:textId="77777777" w:rsidR="00D110DD" w:rsidRPr="00D110DD" w:rsidRDefault="00D110DD" w:rsidP="00D110DD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Ponowny montaż skrzyni biegów ze szczegółowymi wyjaśnieniami specyfiki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14:paraId="58FB76F2" w14:textId="77777777" w:rsidR="00D110DD" w:rsidRDefault="00D110DD" w:rsidP="00D110DD">
            <w:pPr>
              <w:pStyle w:val="Akapitzlist"/>
              <w:numPr>
                <w:ilvl w:val="0"/>
                <w:numId w:val="43"/>
              </w:numPr>
              <w:spacing w:line="276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110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Awaryjne odblokowanie dźwigni zmiany biegów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54F97FFB" w14:textId="77777777" w:rsidR="00D110DD" w:rsidRDefault="00D110DD" w:rsidP="00D110DD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26CD1F62" w14:textId="77777777" w:rsidR="00F02E19" w:rsidRPr="003C64C2" w:rsidRDefault="00F02E19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sectPr w:rsidR="00F02E19" w:rsidRPr="003C64C2" w:rsidSect="00CF7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ACF6" w14:textId="77777777" w:rsidR="009C011B" w:rsidRDefault="009C011B" w:rsidP="007436D3">
      <w:pPr>
        <w:spacing w:after="0" w:line="240" w:lineRule="auto"/>
      </w:pPr>
      <w:r>
        <w:separator/>
      </w:r>
    </w:p>
  </w:endnote>
  <w:endnote w:type="continuationSeparator" w:id="0">
    <w:p w14:paraId="77DBA881" w14:textId="77777777" w:rsidR="009C011B" w:rsidRDefault="009C011B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62D0" w14:textId="77777777" w:rsidR="00DE0410" w:rsidRDefault="00DE04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0E7E" w14:textId="77777777" w:rsidR="00A1185E" w:rsidRDefault="0086051E">
    <w:pPr>
      <w:pStyle w:val="Stopka"/>
      <w:jc w:val="center"/>
    </w:pPr>
    <w:r>
      <w:rPr>
        <w:noProof/>
      </w:rPr>
      <w:fldChar w:fldCharType="begin"/>
    </w:r>
    <w:r w:rsidR="00A1185E">
      <w:rPr>
        <w:noProof/>
      </w:rPr>
      <w:instrText xml:space="preserve"> PAGE   \* MERGEFORMAT </w:instrText>
    </w:r>
    <w:r>
      <w:rPr>
        <w:noProof/>
      </w:rPr>
      <w:fldChar w:fldCharType="separate"/>
    </w:r>
    <w:r w:rsidR="002D29BE">
      <w:rPr>
        <w:noProof/>
      </w:rPr>
      <w:t>4</w:t>
    </w:r>
    <w:r>
      <w:rPr>
        <w:noProof/>
      </w:rPr>
      <w:fldChar w:fldCharType="end"/>
    </w:r>
  </w:p>
  <w:p w14:paraId="3A80D37C" w14:textId="77777777" w:rsidR="00A1185E" w:rsidRDefault="00A118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62D8" w14:textId="77777777" w:rsidR="00A1185E" w:rsidRDefault="00DE0410" w:rsidP="00CF70D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7A641A" wp14:editId="3E5F06EC">
          <wp:extent cx="6126480" cy="601980"/>
          <wp:effectExtent l="0" t="0" r="7620" b="762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990" w14:textId="77777777" w:rsidR="009C011B" w:rsidRDefault="009C011B" w:rsidP="007436D3">
      <w:pPr>
        <w:spacing w:after="0" w:line="240" w:lineRule="auto"/>
      </w:pPr>
      <w:r>
        <w:separator/>
      </w:r>
    </w:p>
  </w:footnote>
  <w:footnote w:type="continuationSeparator" w:id="0">
    <w:p w14:paraId="35244226" w14:textId="77777777" w:rsidR="009C011B" w:rsidRDefault="009C011B" w:rsidP="0074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4E5E" w14:textId="77777777" w:rsidR="00DE0410" w:rsidRDefault="00DE04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4D27" w14:textId="77777777" w:rsidR="00DE0410" w:rsidRDefault="00DE04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616A" w14:textId="77777777" w:rsidR="00DE0410" w:rsidRDefault="00DE04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EA372E"/>
    <w:multiLevelType w:val="hybridMultilevel"/>
    <w:tmpl w:val="28602F30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0F67A0A"/>
    <w:multiLevelType w:val="hybridMultilevel"/>
    <w:tmpl w:val="5B4A7AD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04F1B"/>
    <w:multiLevelType w:val="hybridMultilevel"/>
    <w:tmpl w:val="5B4A7AD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F7AA1"/>
    <w:multiLevelType w:val="hybridMultilevel"/>
    <w:tmpl w:val="34BA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9F23106"/>
    <w:multiLevelType w:val="hybridMultilevel"/>
    <w:tmpl w:val="D148732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34A2B"/>
    <w:multiLevelType w:val="hybridMultilevel"/>
    <w:tmpl w:val="2832793E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5618D"/>
    <w:multiLevelType w:val="hybridMultilevel"/>
    <w:tmpl w:val="2290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42" w15:restartNumberingAfterBreak="0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3"/>
  </w:num>
  <w:num w:numId="4">
    <w:abstractNumId w:val="39"/>
  </w:num>
  <w:num w:numId="5">
    <w:abstractNumId w:val="42"/>
  </w:num>
  <w:num w:numId="6">
    <w:abstractNumId w:val="12"/>
  </w:num>
  <w:num w:numId="7">
    <w:abstractNumId w:val="20"/>
  </w:num>
  <w:num w:numId="8">
    <w:abstractNumId w:val="32"/>
  </w:num>
  <w:num w:numId="9">
    <w:abstractNumId w:val="34"/>
  </w:num>
  <w:num w:numId="10">
    <w:abstractNumId w:val="4"/>
  </w:num>
  <w:num w:numId="11">
    <w:abstractNumId w:val="37"/>
  </w:num>
  <w:num w:numId="12">
    <w:abstractNumId w:val="15"/>
  </w:num>
  <w:num w:numId="13">
    <w:abstractNumId w:val="9"/>
  </w:num>
  <w:num w:numId="14">
    <w:abstractNumId w:val="25"/>
  </w:num>
  <w:num w:numId="15">
    <w:abstractNumId w:val="38"/>
  </w:num>
  <w:num w:numId="16">
    <w:abstractNumId w:val="19"/>
  </w:num>
  <w:num w:numId="17">
    <w:abstractNumId w:val="30"/>
  </w:num>
  <w:num w:numId="18">
    <w:abstractNumId w:val="28"/>
  </w:num>
  <w:num w:numId="19">
    <w:abstractNumId w:val="18"/>
  </w:num>
  <w:num w:numId="20">
    <w:abstractNumId w:val="29"/>
  </w:num>
  <w:num w:numId="21">
    <w:abstractNumId w:val="0"/>
  </w:num>
  <w:num w:numId="22">
    <w:abstractNumId w:val="27"/>
  </w:num>
  <w:num w:numId="23">
    <w:abstractNumId w:val="36"/>
  </w:num>
  <w:num w:numId="24">
    <w:abstractNumId w:val="40"/>
  </w:num>
  <w:num w:numId="25">
    <w:abstractNumId w:val="43"/>
  </w:num>
  <w:num w:numId="26">
    <w:abstractNumId w:val="16"/>
  </w:num>
  <w:num w:numId="27">
    <w:abstractNumId w:val="22"/>
  </w:num>
  <w:num w:numId="28">
    <w:abstractNumId w:val="44"/>
  </w:num>
  <w:num w:numId="29">
    <w:abstractNumId w:val="6"/>
  </w:num>
  <w:num w:numId="30">
    <w:abstractNumId w:val="26"/>
  </w:num>
  <w:num w:numId="31">
    <w:abstractNumId w:val="8"/>
  </w:num>
  <w:num w:numId="32">
    <w:abstractNumId w:val="13"/>
  </w:num>
  <w:num w:numId="33">
    <w:abstractNumId w:val="11"/>
  </w:num>
  <w:num w:numId="34">
    <w:abstractNumId w:val="21"/>
  </w:num>
  <w:num w:numId="35">
    <w:abstractNumId w:val="14"/>
  </w:num>
  <w:num w:numId="36">
    <w:abstractNumId w:val="7"/>
  </w:num>
  <w:num w:numId="37">
    <w:abstractNumId w:val="3"/>
  </w:num>
  <w:num w:numId="38">
    <w:abstractNumId w:val="41"/>
  </w:num>
  <w:num w:numId="39">
    <w:abstractNumId w:val="35"/>
  </w:num>
  <w:num w:numId="40">
    <w:abstractNumId w:val="10"/>
  </w:num>
  <w:num w:numId="41">
    <w:abstractNumId w:val="1"/>
  </w:num>
  <w:num w:numId="42">
    <w:abstractNumId w:val="2"/>
  </w:num>
  <w:num w:numId="43">
    <w:abstractNumId w:val="5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21"/>
    <w:rsid w:val="000077DA"/>
    <w:rsid w:val="00010016"/>
    <w:rsid w:val="000126E1"/>
    <w:rsid w:val="0001388C"/>
    <w:rsid w:val="00023640"/>
    <w:rsid w:val="000266CB"/>
    <w:rsid w:val="00030438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10459D"/>
    <w:rsid w:val="00107DF5"/>
    <w:rsid w:val="001126C9"/>
    <w:rsid w:val="00117216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92A10"/>
    <w:rsid w:val="00193561"/>
    <w:rsid w:val="00196E83"/>
    <w:rsid w:val="001C1694"/>
    <w:rsid w:val="001C4399"/>
    <w:rsid w:val="001C4B2D"/>
    <w:rsid w:val="001D5307"/>
    <w:rsid w:val="001F5599"/>
    <w:rsid w:val="001F58C7"/>
    <w:rsid w:val="001F6C7F"/>
    <w:rsid w:val="00210242"/>
    <w:rsid w:val="00210FB0"/>
    <w:rsid w:val="00231717"/>
    <w:rsid w:val="002344CF"/>
    <w:rsid w:val="00234746"/>
    <w:rsid w:val="0023545C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29BE"/>
    <w:rsid w:val="002D3CD5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7629A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C64C2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46CA1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503D15"/>
    <w:rsid w:val="005157D3"/>
    <w:rsid w:val="00515EBC"/>
    <w:rsid w:val="005201E3"/>
    <w:rsid w:val="005269CA"/>
    <w:rsid w:val="00532EDB"/>
    <w:rsid w:val="00533F53"/>
    <w:rsid w:val="0054292F"/>
    <w:rsid w:val="00543D71"/>
    <w:rsid w:val="00546869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B63FA"/>
    <w:rsid w:val="005C7B89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60827"/>
    <w:rsid w:val="00660E81"/>
    <w:rsid w:val="00665C3D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30E6A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7F7F41"/>
    <w:rsid w:val="00815671"/>
    <w:rsid w:val="0082508A"/>
    <w:rsid w:val="00834FA6"/>
    <w:rsid w:val="00836221"/>
    <w:rsid w:val="00841211"/>
    <w:rsid w:val="00843B92"/>
    <w:rsid w:val="00844366"/>
    <w:rsid w:val="008537AF"/>
    <w:rsid w:val="00853D69"/>
    <w:rsid w:val="0085579B"/>
    <w:rsid w:val="00856C00"/>
    <w:rsid w:val="008575C1"/>
    <w:rsid w:val="0086051E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2E65"/>
    <w:rsid w:val="009940B8"/>
    <w:rsid w:val="00995DCA"/>
    <w:rsid w:val="009B146D"/>
    <w:rsid w:val="009B4917"/>
    <w:rsid w:val="009C011B"/>
    <w:rsid w:val="009C0D99"/>
    <w:rsid w:val="009D0E7E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BBA"/>
    <w:rsid w:val="00AB2F09"/>
    <w:rsid w:val="00AB5A5D"/>
    <w:rsid w:val="00AC1279"/>
    <w:rsid w:val="00AD68C0"/>
    <w:rsid w:val="00AE636A"/>
    <w:rsid w:val="00AF1BC0"/>
    <w:rsid w:val="00B01177"/>
    <w:rsid w:val="00B02C3F"/>
    <w:rsid w:val="00B07112"/>
    <w:rsid w:val="00B135D4"/>
    <w:rsid w:val="00B310F1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22544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74549"/>
    <w:rsid w:val="00C800FE"/>
    <w:rsid w:val="00C83FA0"/>
    <w:rsid w:val="00C86CE9"/>
    <w:rsid w:val="00C90568"/>
    <w:rsid w:val="00CA7167"/>
    <w:rsid w:val="00CB7AA9"/>
    <w:rsid w:val="00CC1A0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110DD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410"/>
    <w:rsid w:val="00DE0565"/>
    <w:rsid w:val="00DE0697"/>
    <w:rsid w:val="00DE2C8D"/>
    <w:rsid w:val="00DE464B"/>
    <w:rsid w:val="00DE4F55"/>
    <w:rsid w:val="00DF0834"/>
    <w:rsid w:val="00DF5835"/>
    <w:rsid w:val="00E0066F"/>
    <w:rsid w:val="00E10AE3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6012"/>
    <w:rsid w:val="00E871C6"/>
    <w:rsid w:val="00E90C5B"/>
    <w:rsid w:val="00EB0A7F"/>
    <w:rsid w:val="00EC1E1E"/>
    <w:rsid w:val="00EC55F1"/>
    <w:rsid w:val="00EC76D6"/>
    <w:rsid w:val="00EF2012"/>
    <w:rsid w:val="00F02033"/>
    <w:rsid w:val="00F02E19"/>
    <w:rsid w:val="00F0368E"/>
    <w:rsid w:val="00F03AA1"/>
    <w:rsid w:val="00F06A5F"/>
    <w:rsid w:val="00F326EF"/>
    <w:rsid w:val="00F42F10"/>
    <w:rsid w:val="00F5290C"/>
    <w:rsid w:val="00F6250D"/>
    <w:rsid w:val="00F661CC"/>
    <w:rsid w:val="00F74D01"/>
    <w:rsid w:val="00F84131"/>
    <w:rsid w:val="00F94733"/>
    <w:rsid w:val="00FA58CF"/>
    <w:rsid w:val="00FB1BD9"/>
    <w:rsid w:val="00FB7F3A"/>
    <w:rsid w:val="00FC1A91"/>
    <w:rsid w:val="00FE41BC"/>
    <w:rsid w:val="00FF04F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CC563B"/>
  <w15:docId w15:val="{FF406D3F-C2B5-4717-A9D2-03EE4EC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C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6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C2"/>
    <w:rPr>
      <w:lang w:eastAsia="en-US"/>
    </w:rPr>
  </w:style>
  <w:style w:type="character" w:styleId="Odwoanieprzypisudolnego">
    <w:name w:val="footnote reference"/>
    <w:uiPriority w:val="99"/>
    <w:semiHidden/>
    <w:rsid w:val="003C64C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F02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110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ZRP.Kruszyński Bartłomiej</cp:lastModifiedBy>
  <cp:revision>2</cp:revision>
  <cp:lastPrinted>2018-03-22T21:36:00Z</cp:lastPrinted>
  <dcterms:created xsi:type="dcterms:W3CDTF">2021-12-08T12:34:00Z</dcterms:created>
  <dcterms:modified xsi:type="dcterms:W3CDTF">2021-12-08T12:34:00Z</dcterms:modified>
</cp:coreProperties>
</file>